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6250" w14:textId="24EF88DA" w:rsidR="00916D94" w:rsidRDefault="00EB0833" w:rsidP="00916D94">
      <w:pPr>
        <w:pStyle w:val="Default"/>
        <w:jc w:val="center"/>
        <w:rPr>
          <w:rFonts w:ascii="黑体" w:eastAsia="黑体" w:hAnsi="黑体"/>
          <w:b/>
          <w:sz w:val="36"/>
          <w:szCs w:val="36"/>
        </w:rPr>
      </w:pPr>
      <w:bookmarkStart w:id="0" w:name="_Hlk99466466"/>
      <w:r>
        <w:rPr>
          <w:rFonts w:ascii="黑体" w:eastAsia="黑体" w:hAnsi="黑体" w:hint="eastAsia"/>
          <w:b/>
          <w:sz w:val="36"/>
          <w:szCs w:val="36"/>
        </w:rPr>
        <w:t>中国地质大学（北京）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雄安校区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建设人才招聘岗位信息表</w:t>
      </w:r>
      <w:bookmarkEnd w:id="0"/>
    </w:p>
    <w:tbl>
      <w:tblPr>
        <w:tblStyle w:val="a8"/>
        <w:tblW w:w="5566" w:type="pct"/>
        <w:jc w:val="center"/>
        <w:tblLook w:val="04A0" w:firstRow="1" w:lastRow="0" w:firstColumn="1" w:lastColumn="0" w:noHBand="0" w:noVBand="1"/>
      </w:tblPr>
      <w:tblGrid>
        <w:gridCol w:w="718"/>
        <w:gridCol w:w="1439"/>
        <w:gridCol w:w="1299"/>
        <w:gridCol w:w="9915"/>
        <w:gridCol w:w="6893"/>
        <w:gridCol w:w="866"/>
        <w:gridCol w:w="1290"/>
        <w:gridCol w:w="866"/>
      </w:tblGrid>
      <w:tr w:rsidR="00892339" w14:paraId="0A0307DC" w14:textId="77777777" w:rsidTr="00A04F32">
        <w:trPr>
          <w:trHeight w:val="472"/>
          <w:jc w:val="center"/>
        </w:trPr>
        <w:tc>
          <w:tcPr>
            <w:tcW w:w="154" w:type="pct"/>
            <w:vAlign w:val="center"/>
          </w:tcPr>
          <w:p w14:paraId="595EF2BE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序号</w:t>
            </w:r>
          </w:p>
        </w:tc>
        <w:tc>
          <w:tcPr>
            <w:tcW w:w="309" w:type="pct"/>
            <w:vAlign w:val="center"/>
          </w:tcPr>
          <w:p w14:paraId="2A933E4A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部门/岗位</w:t>
            </w:r>
          </w:p>
        </w:tc>
        <w:tc>
          <w:tcPr>
            <w:tcW w:w="279" w:type="pct"/>
            <w:vAlign w:val="center"/>
          </w:tcPr>
          <w:p w14:paraId="6DC9597F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岗位类型</w:t>
            </w:r>
          </w:p>
        </w:tc>
        <w:tc>
          <w:tcPr>
            <w:tcW w:w="2129" w:type="pct"/>
            <w:vAlign w:val="center"/>
          </w:tcPr>
          <w:p w14:paraId="607B5B50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岗位职责</w:t>
            </w:r>
          </w:p>
        </w:tc>
        <w:tc>
          <w:tcPr>
            <w:tcW w:w="1480" w:type="pct"/>
            <w:vAlign w:val="center"/>
          </w:tcPr>
          <w:p w14:paraId="776B07C4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条件要求</w:t>
            </w:r>
          </w:p>
        </w:tc>
        <w:tc>
          <w:tcPr>
            <w:tcW w:w="186" w:type="pct"/>
            <w:vAlign w:val="center"/>
          </w:tcPr>
          <w:p w14:paraId="6015E622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数量</w:t>
            </w:r>
          </w:p>
        </w:tc>
        <w:tc>
          <w:tcPr>
            <w:tcW w:w="277" w:type="pct"/>
            <w:vAlign w:val="center"/>
          </w:tcPr>
          <w:p w14:paraId="432A90FA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聘用方式</w:t>
            </w:r>
          </w:p>
        </w:tc>
        <w:tc>
          <w:tcPr>
            <w:tcW w:w="186" w:type="pct"/>
            <w:vAlign w:val="center"/>
          </w:tcPr>
          <w:p w14:paraId="53088C81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/>
                <w:bCs/>
              </w:rPr>
            </w:pPr>
            <w:r>
              <w:rPr>
                <w:rFonts w:ascii="楷体_GB2312" w:eastAsia="楷体_GB2312" w:cs="Times New Roman" w:hint="eastAsia"/>
                <w:b/>
                <w:bCs/>
              </w:rPr>
              <w:t>备注</w:t>
            </w:r>
          </w:p>
        </w:tc>
      </w:tr>
      <w:tr w:rsidR="00892339" w14:paraId="7B23C2A6" w14:textId="77777777" w:rsidTr="00A04F32">
        <w:trPr>
          <w:trHeight w:val="472"/>
          <w:jc w:val="center"/>
        </w:trPr>
        <w:tc>
          <w:tcPr>
            <w:tcW w:w="154" w:type="pct"/>
            <w:vAlign w:val="center"/>
          </w:tcPr>
          <w:p w14:paraId="315131FA" w14:textId="77777777" w:rsidR="00892339" w:rsidRDefault="00892339" w:rsidP="001D7D10">
            <w:pPr>
              <w:pStyle w:val="Default"/>
              <w:jc w:val="center"/>
              <w:rPr>
                <w:rFonts w:ascii="楷体_GB2312" w:eastAsia="楷体_GB2312" w:cs="Times New Roman"/>
                <w:bCs/>
              </w:rPr>
            </w:pPr>
            <w:r>
              <w:rPr>
                <w:rFonts w:ascii="楷体_GB2312" w:eastAsia="楷体_GB2312" w:cs="Times New Roman" w:hint="eastAsia"/>
                <w:bCs/>
              </w:rPr>
              <w:t>1</w:t>
            </w:r>
          </w:p>
        </w:tc>
        <w:tc>
          <w:tcPr>
            <w:tcW w:w="309" w:type="pct"/>
            <w:vAlign w:val="center"/>
          </w:tcPr>
          <w:p w14:paraId="12F7205C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综合管理部/</w:t>
            </w:r>
            <w:bookmarkStart w:id="1" w:name="OLE_LINK6"/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综合行政岗</w:t>
            </w:r>
            <w:bookmarkEnd w:id="1"/>
          </w:p>
        </w:tc>
        <w:tc>
          <w:tcPr>
            <w:tcW w:w="279" w:type="pct"/>
            <w:vAlign w:val="center"/>
          </w:tcPr>
          <w:p w14:paraId="2DA12969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1"/>
                <w:szCs w:val="21"/>
              </w:rPr>
              <w:t>管理岗</w:t>
            </w:r>
          </w:p>
        </w:tc>
        <w:tc>
          <w:tcPr>
            <w:tcW w:w="2129" w:type="pct"/>
            <w:vAlign w:val="center"/>
          </w:tcPr>
          <w:p w14:paraId="1ABE7FA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.负责指挥部综合文稿撰写、演示文件制作；</w:t>
            </w:r>
          </w:p>
          <w:p w14:paraId="19331F3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.负责公文流转、督办等工作；</w:t>
            </w:r>
          </w:p>
          <w:p w14:paraId="5940CDF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.负责规章制度起草、修订、监督执行；</w:t>
            </w:r>
          </w:p>
          <w:p w14:paraId="2629EF1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.负责指挥部内部档案管理工作；</w:t>
            </w:r>
          </w:p>
          <w:p w14:paraId="31C6435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.协助指挥部宣传平台建设、管理、更新及宣传报道工作；</w:t>
            </w:r>
          </w:p>
          <w:p w14:paraId="1E11148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.协助指挥部完成日常行政事务管理和服务保障工作；</w:t>
            </w:r>
          </w:p>
          <w:p w14:paraId="104C546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.完成上级交付的其他工作。</w:t>
            </w:r>
          </w:p>
        </w:tc>
        <w:tc>
          <w:tcPr>
            <w:tcW w:w="1480" w:type="pct"/>
            <w:vAlign w:val="center"/>
          </w:tcPr>
          <w:p w14:paraId="5B4FE94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.中共党员，年龄不超过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0岁；</w:t>
            </w:r>
          </w:p>
          <w:p w14:paraId="23B6646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.大学本科及以上学历，专业不限；</w:t>
            </w:r>
          </w:p>
          <w:p w14:paraId="2735873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.有较强的学习能力、语言文字表达能力、沟通协调能力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和</w:t>
            </w:r>
            <w:proofErr w:type="gramEnd"/>
          </w:p>
          <w:p w14:paraId="4B907E94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团队协作精神，熟练使用各类常用办公软件；</w:t>
            </w:r>
          </w:p>
          <w:p w14:paraId="0154BF7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.熟悉行政办公工作，具有国企、事业单位办公室行政党务工作经验者优先；公文写作能力突出者优先。</w:t>
            </w:r>
          </w:p>
        </w:tc>
        <w:tc>
          <w:tcPr>
            <w:tcW w:w="186" w:type="pct"/>
            <w:vAlign w:val="center"/>
          </w:tcPr>
          <w:p w14:paraId="2B413D6D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77" w:type="pct"/>
            <w:vAlign w:val="center"/>
          </w:tcPr>
          <w:p w14:paraId="00DE3D3E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vAlign w:val="center"/>
          </w:tcPr>
          <w:p w14:paraId="68E02CCE" w14:textId="113725A4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bookmarkStart w:id="2" w:name="_GoBack"/>
            <w:bookmarkEnd w:id="2"/>
          </w:p>
        </w:tc>
      </w:tr>
      <w:tr w:rsidR="00892339" w14:paraId="12EB02EC" w14:textId="77777777" w:rsidTr="00A04F32">
        <w:trPr>
          <w:trHeight w:val="1504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25EF45E7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7598276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计划合同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部/前期工程师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FEED702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38BB686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配合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的报批、报建等工作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；</w:t>
            </w:r>
          </w:p>
          <w:p w14:paraId="08A0266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2.配合前期相关汇报、沟通材料的编制工作；</w:t>
            </w:r>
          </w:p>
          <w:p w14:paraId="02EF37F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3.配合做好项目资料的管理工作；</w:t>
            </w:r>
          </w:p>
          <w:p w14:paraId="2E427E5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4.配合其他部门做好沟通协调工作；</w:t>
            </w:r>
          </w:p>
          <w:p w14:paraId="47F6466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5.完成领导交办的其他工作。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4DF87427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本科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及以上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；</w:t>
            </w:r>
          </w:p>
          <w:p w14:paraId="4F8CCA9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.熟悉工程前期工作流程及相关政策法规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</w:p>
          <w:p w14:paraId="6745F00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熟练掌握办公软件，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具备良好的沟通协调能力和执行力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</w:p>
          <w:p w14:paraId="01172F1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工程类（工程管理、土木工程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相关专业优先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1755AD1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29F43F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A8BDEB0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2516BB23" w14:textId="77777777" w:rsidTr="00A04F32">
        <w:trPr>
          <w:trHeight w:val="1251"/>
          <w:jc w:val="center"/>
        </w:trPr>
        <w:tc>
          <w:tcPr>
            <w:tcW w:w="154" w:type="pct"/>
            <w:vAlign w:val="center"/>
          </w:tcPr>
          <w:p w14:paraId="5CDBCA4F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3</w:t>
            </w:r>
          </w:p>
        </w:tc>
        <w:tc>
          <w:tcPr>
            <w:tcW w:w="309" w:type="pct"/>
            <w:vAlign w:val="center"/>
          </w:tcPr>
          <w:p w14:paraId="76ED29D7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计划合同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部/水暖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工程师</w:t>
            </w:r>
          </w:p>
        </w:tc>
        <w:tc>
          <w:tcPr>
            <w:tcW w:w="279" w:type="pct"/>
            <w:vAlign w:val="center"/>
          </w:tcPr>
          <w:p w14:paraId="036B0197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vAlign w:val="center"/>
          </w:tcPr>
          <w:p w14:paraId="3B28A14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担任水暖工程师，负责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配合建设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工程建设报批、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给排水、采暖通风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全过程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设计成本控制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等事宜，主要包括：</w:t>
            </w:r>
          </w:p>
          <w:p w14:paraId="20C0B73B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.负责方案阶段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初步设计阶段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施工图设计阶段水暖专业的方案论证，及时与设计院沟通及设计监督工作。</w:t>
            </w:r>
          </w:p>
          <w:p w14:paraId="1C420503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.组织制定水暖工程技术标准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施工工艺控制标准等文件，开展新工艺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新技术研究，并组织推广实施。</w:t>
            </w:r>
          </w:p>
          <w:p w14:paraId="2BC70EDF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水暖专业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设计任务书的制定及更新，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水暖设计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成本技术性控制；负责设计各阶段水暖方案和设备选型的优化工作。</w:t>
            </w:r>
          </w:p>
          <w:p w14:paraId="0E923F21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.配合工程管理部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、造价管理部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参与收集水暖设备及材料资料信息并提交相关技术要求。</w:t>
            </w:r>
          </w:p>
          <w:p w14:paraId="1B8C9EB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配合工程管理部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组织水暖专业图纸会审并督导落实。</w:t>
            </w:r>
          </w:p>
          <w:p w14:paraId="7CB1C87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.参与对水暖专业重大技术难题的研究及解决方案的确定，负责本专业项目变更的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把控及审核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，督促设计院按时完成设计变更，参与变更评审。</w:t>
            </w:r>
          </w:p>
          <w:p w14:paraId="4B6566D6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参与关键工序的现场技术交底，并检查实施情况；参与水暖专业重大工程问题评审并协调解决。</w:t>
            </w:r>
          </w:p>
          <w:p w14:paraId="0C26EA4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参与水暖专业竣工验收，并对相关问题提出整改意见。</w:t>
            </w:r>
          </w:p>
          <w:p w14:paraId="4BF7352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.完成领导交办的其他任务。</w:t>
            </w:r>
          </w:p>
        </w:tc>
        <w:tc>
          <w:tcPr>
            <w:tcW w:w="1480" w:type="pct"/>
            <w:vAlign w:val="center"/>
          </w:tcPr>
          <w:p w14:paraId="65C0222A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.本科及以上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；</w:t>
            </w:r>
          </w:p>
          <w:p w14:paraId="16EB9A2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.给排水、采暖通风</w:t>
            </w:r>
            <w:r>
              <w:rPr>
                <w:rFonts w:ascii="仿宋_GB2312" w:eastAsia="仿宋_GB2312" w:hAnsi="仿宋_GB2312" w:cs="仿宋_GB2312"/>
                <w:color w:val="auto"/>
                <w:sz w:val="21"/>
                <w:szCs w:val="21"/>
              </w:rPr>
              <w:t>等工程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相关专业；</w:t>
            </w:r>
          </w:p>
          <w:p w14:paraId="6785651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.硕士研究生3年及以上、本科5年及以上相关工作经验，注</w:t>
            </w:r>
          </w:p>
          <w:p w14:paraId="03831F09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水暖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工程师及高级职称优先；具有新校区建设或综合园</w:t>
            </w:r>
          </w:p>
          <w:p w14:paraId="584A5849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区建设等甲方单位工作经历者优先；具有10万平米以上公</w:t>
            </w:r>
          </w:p>
          <w:p w14:paraId="3729D551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建项目管理工作经验者优先；</w:t>
            </w:r>
          </w:p>
          <w:p w14:paraId="5AE9545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.具备丰富的工程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管理经验，参与过大中型建设项目，</w:t>
            </w:r>
          </w:p>
          <w:p w14:paraId="4456B972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熟知国家及地方规范，具备工程项目水暖设计专业知识；</w:t>
            </w:r>
          </w:p>
          <w:p w14:paraId="4E152AB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.沟通能力强，责任心强，有较好的团队合作精神，吃苦耐</w:t>
            </w:r>
          </w:p>
          <w:p w14:paraId="1D13D82A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劳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，抗压能力强，能较好完成领导交办事宜。</w:t>
            </w:r>
          </w:p>
        </w:tc>
        <w:tc>
          <w:tcPr>
            <w:tcW w:w="186" w:type="pct"/>
            <w:vAlign w:val="center"/>
          </w:tcPr>
          <w:p w14:paraId="1D589382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vAlign w:val="center"/>
          </w:tcPr>
          <w:p w14:paraId="6A1FAA4E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vAlign w:val="center"/>
          </w:tcPr>
          <w:p w14:paraId="5BD5687F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097F82EF" w14:textId="77777777" w:rsidTr="00A04F32">
        <w:trPr>
          <w:trHeight w:val="2242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415EFE0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8A04D21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计划合同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部/电气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8BB9C12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205F110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担任电气工程师，负责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配合建设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工程建设报批、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、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弱电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、智慧校园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全过程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等事宜，主要包括：</w:t>
            </w:r>
          </w:p>
          <w:p w14:paraId="7A1D96C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.负责方案阶段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初步设计阶段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施工图设计阶段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弱电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、智慧校园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的方案论证，及时</w:t>
            </w:r>
          </w:p>
          <w:p w14:paraId="5C2F456F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与设计院沟通及设计监督工作。</w:t>
            </w:r>
          </w:p>
          <w:p w14:paraId="1C87A30B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.组织制定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弱电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工程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与智慧校园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技术标准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施工工艺控制标准等文件，开展新工艺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新技术研究，并组织推广实施。</w:t>
            </w:r>
          </w:p>
          <w:p w14:paraId="1A86B02B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.负责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电气专业、弱点专业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设计任务书的制定及更新，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配合相关部门做好设计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成本技术性控制；负责设计各阶段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方案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、弱电方案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和设备选型的优化工作。</w:t>
            </w:r>
          </w:p>
          <w:p w14:paraId="3C212CE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.配合工程管理部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、造价管理部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参与收集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、弱电设备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及材料资料信息并提交相关技术要求。</w:t>
            </w:r>
          </w:p>
          <w:p w14:paraId="5FC548A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配合工程管理部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组织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、弱电专业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图纸会审并督导落实。</w:t>
            </w:r>
          </w:p>
          <w:p w14:paraId="2E801BBC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.参与对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、弱电专业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重大技术难题的研究及解决方案的确定，负责本专业项目变更的</w:t>
            </w: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把控及审核</w:t>
            </w:r>
            <w:proofErr w:type="gramEnd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，督促设计院按时完成设计变更，参与变更评审。</w:t>
            </w:r>
          </w:p>
          <w:p w14:paraId="03B4CD92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参与关键工序的现场技术交底，并检查实施情况；参与电气专业、弱电专业重大工程问题评审并协调解决。</w:t>
            </w:r>
          </w:p>
          <w:p w14:paraId="4A3F1E7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参与电气专业、弱电专业竣工验收，并对相关问题提出整改意见。</w:t>
            </w:r>
          </w:p>
          <w:p w14:paraId="727FF56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.完成领导交办的其他任务。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31F618C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.本科及以上学历；</w:t>
            </w:r>
          </w:p>
          <w:p w14:paraId="49226D1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电气工程、通信工程、计算机及应用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等工程相关专业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；</w:t>
            </w:r>
          </w:p>
          <w:p w14:paraId="48BF74BA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.硕士研究生3年及以上、本科5年及以上相关工作经验，注册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工程师及高级职称优先；具有新校区建设或综合园区建设等甲方单位工作经历者优先；具有10万平米以上公建项目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管理工作经验者优先；</w:t>
            </w:r>
          </w:p>
          <w:p w14:paraId="73EDE2F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.具备丰富的工程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管理经验，参与过大中型建设项目，</w:t>
            </w:r>
          </w:p>
          <w:p w14:paraId="08288D40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熟知国家及地方规范，具备工程项目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 w:rsidRPr="00132BB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弱电</w:t>
            </w:r>
            <w:r w:rsidRPr="00132BB4">
              <w:rPr>
                <w:rFonts w:ascii="仿宋_GB2312" w:eastAsia="仿宋_GB2312" w:hAnsi="仿宋_GB2312" w:cs="仿宋_GB2312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专业知识；</w:t>
            </w:r>
          </w:p>
          <w:p w14:paraId="16BF853A" w14:textId="77777777" w:rsidR="00892339" w:rsidRDefault="00892339" w:rsidP="00892339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.沟通能力强，责任心强，有较好的团队合作精神，吃苦耐劳，抗压能力强，能较好完成领导交办事宜。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C66C5A8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B991BB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3186249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387EC82F" w14:textId="77777777" w:rsidTr="00A04F32">
        <w:trPr>
          <w:trHeight w:val="435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BCEBA66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/>
              </w:rPr>
              <w:lastRenderedPageBreak/>
              <w:t>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4D1E85F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造价管理部/土建造价工程师</w:t>
            </w:r>
          </w:p>
        </w:tc>
        <w:tc>
          <w:tcPr>
            <w:tcW w:w="279" w:type="pct"/>
            <w:shd w:val="clear" w:color="auto" w:fill="auto"/>
          </w:tcPr>
          <w:p w14:paraId="43CC4E2B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FDF904E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EAFBB28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6ABB790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04ADD47A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1BBCF289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3AB13DAC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14:paraId="3C97C966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261626B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1.开展工程项目成本管理工作的策划与实施；</w:t>
            </w:r>
          </w:p>
          <w:p w14:paraId="3AD74FE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2.根据工程项目不同设计阶段，组织编制项目投资估算、设计、概算，制定项目投资分解与投资控制方案，确立各分项控制目标；</w:t>
            </w:r>
          </w:p>
          <w:p w14:paraId="7122526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3.组织编制工程量清单、控制价，审查合理化建议的费用节省情况；</w:t>
            </w:r>
          </w:p>
          <w:p w14:paraId="4CC0E7D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4.跟踪监控项目投资完成情况，定期提交项目投资进度绩效报告；</w:t>
            </w:r>
          </w:p>
          <w:p w14:paraId="1F8A8DC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.组织工程项目工期、费用变更审批等相关工作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</w:p>
          <w:p w14:paraId="216CE18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6.参与各类合同编制、审核及答疑工作；</w:t>
            </w:r>
          </w:p>
          <w:p w14:paraId="6913FB2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7.负责工程项目实施阶段现场工程量确认工作；</w:t>
            </w:r>
          </w:p>
          <w:p w14:paraId="3E964F6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8.参与竣工验收，组织竣工结算与合同收尾，组织编制竣工决算报告，进行成本管理后评价，提交工程成本管理报告；</w:t>
            </w:r>
          </w:p>
          <w:p w14:paraId="2771B6A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9.负责编制二类费预算金额，控制投资支出；</w:t>
            </w:r>
          </w:p>
          <w:p w14:paraId="5079FFE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10.负责基建业务支付的审核工作及制单</w:t>
            </w:r>
          </w:p>
          <w:p w14:paraId="735A76A9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11.负责对第三方造价咨询单位的管理，审核造价咨询单位出具的成果性文件，并对成果质量负责；</w:t>
            </w:r>
          </w:p>
          <w:p w14:paraId="7087315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12.完成领导交办的其他相关工作。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D7DECA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1.本科及以上学历；</w:t>
            </w:r>
          </w:p>
          <w:p w14:paraId="32EC356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2.工程造价、土木工程、工程管理、管理学、经济学等相关专业;</w:t>
            </w:r>
          </w:p>
          <w:p w14:paraId="2AC9AADA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3" w:name="OLE_LINK1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3.3年以上造价管理相关工作经验，熟悉预算软件，各种预算报价、清单报价方式，了解工程项目成本管理工作；</w:t>
            </w:r>
          </w:p>
          <w:p w14:paraId="15AC3F6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熟悉广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联达等建模软件，可熟练进行建模、检查、算量、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提量工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作；</w:t>
            </w:r>
          </w:p>
          <w:p w14:paraId="0C08C32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5.熟悉信息价、市场价格等价格来源；</w:t>
            </w:r>
          </w:p>
          <w:p w14:paraId="4732C71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6.熟悉合同条款，可识别合同存在的风险；</w:t>
            </w:r>
          </w:p>
          <w:p w14:paraId="020CB219" w14:textId="77777777" w:rsidR="00892339" w:rsidRDefault="00892339" w:rsidP="00892339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7.具有二级造价工程师职业资格证书，具有一级造价工程师证书优先考虑；</w:t>
            </w:r>
          </w:p>
          <w:p w14:paraId="3C191C69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8.了解工程管理等相关工作；</w:t>
            </w:r>
          </w:p>
          <w:p w14:paraId="2A63ABE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9.具有高校基建相关工作经验优先；</w:t>
            </w:r>
          </w:p>
          <w:p w14:paraId="4CC5CF5F" w14:textId="77777777" w:rsidR="00892339" w:rsidRDefault="00892339" w:rsidP="00892339">
            <w:pPr>
              <w:pStyle w:val="Default"/>
              <w:numPr>
                <w:ilvl w:val="0"/>
                <w:numId w:val="2"/>
              </w:num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10.较强的沟通协调能力，良好的团队合作精神。</w:t>
            </w:r>
            <w:bookmarkEnd w:id="3"/>
          </w:p>
        </w:tc>
        <w:tc>
          <w:tcPr>
            <w:tcW w:w="186" w:type="pct"/>
            <w:shd w:val="clear" w:color="auto" w:fill="auto"/>
            <w:vAlign w:val="center"/>
          </w:tcPr>
          <w:p w14:paraId="5BB15A48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E17624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D7E11D5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3DC353AF" w14:textId="77777777" w:rsidTr="00A04F32">
        <w:trPr>
          <w:trHeight w:val="450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2D28891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1CE062F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造价管理部/安装造价工程师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7CFF4F2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6FF4A06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1.开展工程项目成本管理工作的策划与实施；</w:t>
            </w:r>
          </w:p>
          <w:p w14:paraId="16BAB457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2.根据工程项目不同设计阶段，组织编制项目投资估算、设计、概算，制定项目投资分解与投资控制方</w:t>
            </w:r>
          </w:p>
          <w:p w14:paraId="13A51924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案，确立各分项控制目标；</w:t>
            </w:r>
          </w:p>
          <w:p w14:paraId="3FC2420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3.组织编制工程量清单、控制价，审查合理化建议的费用节省情况；</w:t>
            </w:r>
          </w:p>
          <w:p w14:paraId="1A6B2EF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4.跟踪监控项目投资完成情况，定期提交项目投资进度绩效报告；</w:t>
            </w:r>
          </w:p>
          <w:p w14:paraId="1CF5138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.组织工程项目工期、费用变更审批等相关工作。</w:t>
            </w:r>
          </w:p>
          <w:p w14:paraId="00FA96B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.负责工程项目实施阶段现场工程量确认工作；</w:t>
            </w:r>
          </w:p>
          <w:p w14:paraId="28754D5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.参与竣工验收，组织竣工结算与合同收尾，组织编制竣工决算报告，进行成本管理后评价，提交工程</w:t>
            </w:r>
          </w:p>
          <w:p w14:paraId="3725C2ED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成本管理报告；</w:t>
            </w:r>
          </w:p>
          <w:p w14:paraId="3EB3D0C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8.负责基建业务支付的审核工作及制单；</w:t>
            </w:r>
          </w:p>
          <w:p w14:paraId="135D602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9.参与各类合同编制、审核与答疑工作；</w:t>
            </w:r>
          </w:p>
          <w:p w14:paraId="003F57D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10.负责编制二类费预算金额，控制投资支出；</w:t>
            </w:r>
          </w:p>
          <w:p w14:paraId="1918D2F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11.负责对第三方造价咨询单位的管理，审核造价咨询单位出具的成果性文件，并对成果质量负责；</w:t>
            </w:r>
          </w:p>
          <w:p w14:paraId="6862A9C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12.完成领导交办的其他相关工作。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2C18CB5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1.本科及以上学历；</w:t>
            </w:r>
          </w:p>
          <w:p w14:paraId="4E3C7DB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2.工程造价、土木工程、工程管理、给排水、电力工程等相关专业;</w:t>
            </w:r>
          </w:p>
          <w:p w14:paraId="01AF1A5E" w14:textId="77777777" w:rsidR="00892339" w:rsidRDefault="00892339" w:rsidP="00892339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3.3年以上造价管理相关工作经验，熟悉预算软件，各种预算报价、清单报价方式，了解工程项目成本管理工作；</w:t>
            </w:r>
          </w:p>
          <w:p w14:paraId="35932F9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熟悉广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联达等建模软件，可熟练进行建模、检查、算量、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提量工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作；</w:t>
            </w:r>
          </w:p>
          <w:p w14:paraId="6A946F9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5.熟悉信息价、市场价格等价格来源；</w:t>
            </w:r>
          </w:p>
          <w:p w14:paraId="5B8AFC1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6.熟悉合同条款，可识别合同存在的风险；</w:t>
            </w:r>
          </w:p>
          <w:p w14:paraId="7DF66D60" w14:textId="77777777" w:rsidR="00892339" w:rsidRDefault="00892339" w:rsidP="00892339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7.具有安装类二级造价工程师职业资格证书，具有一级造价工程师证书优先考虑；</w:t>
            </w:r>
          </w:p>
          <w:p w14:paraId="71CEE65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8.了解工程管理等相关工作；</w:t>
            </w:r>
          </w:p>
          <w:p w14:paraId="2967C28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9.具有高校基建相关工作经验优先；</w:t>
            </w:r>
          </w:p>
          <w:p w14:paraId="0C9E283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10.较强的沟通协调能力，良好的团队合作精神。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A7A36F4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9AE81D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AC7603A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55DE4D93" w14:textId="77777777" w:rsidTr="00A04F32">
        <w:trPr>
          <w:trHeight w:val="4755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96E2669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1C448B5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造价管理部/市政造价工程师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2263B4B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4FBD898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1.开展工程项目成本管理工作的策划与实施；</w:t>
            </w:r>
          </w:p>
          <w:p w14:paraId="355205B7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2.根据工程项目不同设计阶段，组织编制项目投资估算、设计、概算，制定项目投资分解与投资控制方</w:t>
            </w:r>
          </w:p>
          <w:p w14:paraId="26B2191F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案，确立各分项控制目标；</w:t>
            </w:r>
          </w:p>
          <w:p w14:paraId="197A735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3.组织编制工程量清单、控制价，审查合理化建议的费用节省情况；</w:t>
            </w:r>
          </w:p>
          <w:p w14:paraId="09A853A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4.跟踪监控项目投资完成情况，定期提交项目投资进度绩效报告；</w:t>
            </w:r>
          </w:p>
          <w:p w14:paraId="199D451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.组织工程项目工期、费用变更审批等相关工作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</w:p>
          <w:p w14:paraId="416F878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.负责工程项目实施阶段现场工程量确认工作，协调道路、消防、电力、环保等专业要求，推进项目建</w:t>
            </w:r>
          </w:p>
          <w:p w14:paraId="6EAE09AC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设；</w:t>
            </w:r>
          </w:p>
          <w:p w14:paraId="25B5F2F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.参与竣工验收，组织竣工结算与合同收尾，组织编制竣工决算报告，进行成本管理后评价，提交工程</w:t>
            </w:r>
          </w:p>
          <w:p w14:paraId="50369B5C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成本管理报告；</w:t>
            </w:r>
          </w:p>
          <w:p w14:paraId="59F30A0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8.负责基建业务支付的审核工作及制单；</w:t>
            </w:r>
          </w:p>
          <w:p w14:paraId="5BD3FD0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9.参与各类合同编制、审核与答疑工作；</w:t>
            </w:r>
          </w:p>
          <w:p w14:paraId="6E9E59D1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10.负责编制二类费预算金额，控制投资支出；</w:t>
            </w:r>
          </w:p>
          <w:p w14:paraId="4BE89F2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11.负责对第三方造价咨询单位的管理，审核造价咨询单位出具的成果性文件，并对成果质量负责；</w:t>
            </w:r>
          </w:p>
          <w:p w14:paraId="362FBC7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12.完成领导交办的其他相关工作。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605D2A3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1.本科及以上学历；</w:t>
            </w:r>
          </w:p>
          <w:p w14:paraId="712A7BA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2.工程造价、土木工程、能源动力、暖通类、弱电智能化等相关专业;</w:t>
            </w:r>
          </w:p>
          <w:p w14:paraId="05D62ABB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3.3年以上造价管理相关工作经验，熟悉预算软件，各种预算报价、清单报价方式，了解工程项目成本管理工作；</w:t>
            </w:r>
          </w:p>
          <w:p w14:paraId="04320DF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熟悉广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联达等建模软件，可熟练进行建模、检查、算量、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提量工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作；</w:t>
            </w:r>
          </w:p>
          <w:p w14:paraId="0F4F9CB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5.熟悉信息价、市场价格等价格来源；</w:t>
            </w:r>
          </w:p>
          <w:p w14:paraId="7C3D0C3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6.熟悉合同条款，可识别合同存在的风险；</w:t>
            </w:r>
          </w:p>
          <w:p w14:paraId="4D09DEF0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7.具有市政类二级造价工程师职业资格证书，具有一级造价工程师证书优先考虑；</w:t>
            </w:r>
          </w:p>
          <w:p w14:paraId="0EBA71EF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8.了解工程管理等相关工作；</w:t>
            </w:r>
          </w:p>
          <w:p w14:paraId="21B1A20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9.具有高校基建相关工作经验优先；</w:t>
            </w:r>
          </w:p>
          <w:p w14:paraId="36A10BC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10.较强的沟通协调能力，良好的团队合作精神。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B4EB8F3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1A1751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1FD84D8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0850B85F" w14:textId="77777777" w:rsidTr="00A04F32">
        <w:trPr>
          <w:trHeight w:val="337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4C52EAF3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lastRenderedPageBreak/>
              <w:t>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40C515C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工程管理部/土建工程师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799EB2D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36DFCC07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担任土建工程师，负责工程项目全过程技术管理，协助甲方代表协调解决施工管理、竣工验收等全过程管理相关事宜。主要包括：</w:t>
            </w:r>
          </w:p>
          <w:p w14:paraId="42A3089A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负责工程项目土建相关工程质量、进度等；</w:t>
            </w:r>
          </w:p>
          <w:p w14:paraId="038DD08B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工程项目施工阶段土建相关技术管理，参加图纸会审、工地会议；检查施工现场；审核签署土建相关工程洽商和现场签证；确认土建相关主要材料、样板间和样板段；参加阶段验收、竣工验收；配合审核结算、决算有关材料；收集移交土建相关档案资料；</w:t>
            </w:r>
          </w:p>
          <w:p w14:paraId="72861AB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负责工程项目保修期土建相关技术支持；</w:t>
            </w:r>
          </w:p>
          <w:p w14:paraId="1DBCD859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协助甲方代表协调解决施工管理、竣工验收等全过程管理相关事宜；</w:t>
            </w:r>
          </w:p>
          <w:p w14:paraId="70C48268" w14:textId="77777777" w:rsidR="00892339" w:rsidRDefault="00892339" w:rsidP="00892339">
            <w:pPr>
              <w:pStyle w:val="Default"/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领导交办的其他工作。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3DCBB2D6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硕士及以上学历（取得高级职称的或在本领域工作满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年，学历可放宽至本科）；</w:t>
            </w:r>
          </w:p>
          <w:p w14:paraId="4A989AA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建筑、工民建、土木工程（结构）、精装类相关专业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具备丰富的工</w:t>
            </w:r>
          </w:p>
          <w:p w14:paraId="5B72BE01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装项目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经验者优先考虑；</w:t>
            </w:r>
          </w:p>
          <w:p w14:paraId="5BF0206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年及以上工程建设相关工作经验。曾作为项目负责人或主要参与者，承担过大型工程项目的施工或管理工作；</w:t>
            </w:r>
          </w:p>
          <w:p w14:paraId="2618DD4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精通土建施工规范、技术要求、施工工艺、材料设备；</w:t>
            </w:r>
          </w:p>
          <w:p w14:paraId="22EE9570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具有注册一级建筑师、一级结构工程师、监理工程师、一级建造师等资格证书或具有高校基建相关工作经验优先；</w:t>
            </w:r>
          </w:p>
          <w:p w14:paraId="35E7A19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熟练使用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Office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办公软件、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CAD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软件；</w:t>
            </w:r>
          </w:p>
          <w:p w14:paraId="122EBE4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有良好的沟通能力，思维清晰，工作有条理，能较好完成领导交办事宜。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6475C67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B09963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3F926C3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238CCA7D" w14:textId="77777777" w:rsidTr="00A04F32">
        <w:trPr>
          <w:trHeight w:val="3081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1BBDCA76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B0CE250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工程管理部/电气工程师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85301EA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437D223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担任电气工程师，负责工程项目电气相关规划建设和全过程技术管理（含弱电（智慧校园）等），协助甲方代表协调解决施工管理、竣工验收等全过程管理相关事宜。主要包括：</w:t>
            </w:r>
          </w:p>
          <w:p w14:paraId="3297226D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参与工程项目施工阶段等电气相关任务和其他工作；</w:t>
            </w:r>
          </w:p>
          <w:p w14:paraId="6B10862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组织工程施工管理过程中与电气相关现场签证及工程洽商审核工作；</w:t>
            </w:r>
          </w:p>
          <w:p w14:paraId="73F6E50C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负责工程施工管理过程中与电气相关的过程控制，监督施工单位的施工质量、进度和安全符合合同要求；</w:t>
            </w:r>
          </w:p>
          <w:p w14:paraId="61BDF2C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参与电气相关工程监（检）测、竣工验收及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竣工维保等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工作；</w:t>
            </w:r>
          </w:p>
          <w:p w14:paraId="4F1761A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配合开展电气相关的报批报建、证照办理等工作，提供本专业技术支持；</w:t>
            </w:r>
          </w:p>
          <w:p w14:paraId="4F0B428D" w14:textId="77777777" w:rsidR="00892339" w:rsidRDefault="00892339" w:rsidP="00892339">
            <w:pPr>
              <w:pStyle w:val="Default"/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完成领导交办的其他相关工作。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7E04FC1A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硕士及以上学历（取得高级职称的或在本领域工作满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年，学历可放</w:t>
            </w:r>
          </w:p>
          <w:p w14:paraId="20486C54" w14:textId="77777777" w:rsidR="00892339" w:rsidRDefault="00892339" w:rsidP="001D7D10">
            <w:pPr>
              <w:pStyle w:val="Default"/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宽至本科）；</w:t>
            </w:r>
          </w:p>
          <w:p w14:paraId="1570A829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电气类相关专业；</w:t>
            </w:r>
          </w:p>
          <w:p w14:paraId="1DEFF7FA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强弱电相关领域一线工作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年以上，曾作为项目负责人或主要参与者，承担过大型工程项目的施工或管理工作；</w:t>
            </w:r>
          </w:p>
          <w:p w14:paraId="1A08E573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具有注册电气工程师、注册自动化工程师、智能工程师、机电工程建造师等资格证书的，或具有高校基建相关工作经验优先；</w:t>
            </w:r>
          </w:p>
          <w:p w14:paraId="6257260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精通本专业相关规范、标准和图集；</w:t>
            </w:r>
          </w:p>
          <w:p w14:paraId="445A855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熟练使用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Office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办公软件、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CAD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软件；</w:t>
            </w:r>
          </w:p>
          <w:p w14:paraId="5FB9B67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有良好的沟通能力，思维清晰，工作有条理，能较好完成领导交办事宜。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29AC47B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70922E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7A4ACFB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3ECE318D" w14:textId="77777777" w:rsidTr="00A04F32">
        <w:trPr>
          <w:trHeight w:val="3412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6B40E4D1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39703BD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工程管理部/给排水暖通工程师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3772D05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4E06FDF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担任水暖工程师，负责工程项目全过程技术管理，协助甲方代表解决施工管理、竣工验收等全过程管理相关事宜。主要包括：</w:t>
            </w:r>
          </w:p>
          <w:p w14:paraId="7D49F52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参与审核工程项目中给排水暖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内容；</w:t>
            </w:r>
          </w:p>
          <w:p w14:paraId="194F904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审核招标文件、合同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文件中暖通给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排水相关内容；</w:t>
            </w:r>
          </w:p>
          <w:p w14:paraId="1C5E878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负责项目给排水暖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工程质量、进度等；</w:t>
            </w:r>
          </w:p>
          <w:p w14:paraId="71810A92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参与工程项目施工阶段暖通给排水相关技术管理，参加图纸会审、工地会议；检查施工现场；审核签署暖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工程洽商和现场签证；确认暖通给排水相关主要材料、样板间和样板段；参加阶段验收、竣工验收；配合审核结算、决算有关材料；收集移交暖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通相关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档案资料；</w:t>
            </w:r>
          </w:p>
          <w:p w14:paraId="7E7F716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负责工程项目保修期给排水暖通技术支持；</w:t>
            </w:r>
          </w:p>
          <w:p w14:paraId="7A2E920C" w14:textId="77777777" w:rsidR="00892339" w:rsidRDefault="00892339" w:rsidP="00892339">
            <w:pPr>
              <w:pStyle w:val="Default"/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领导交办的其他工作。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67A5CC85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硕士及以上学历（取得高级职称的或在本领域工作满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年，学历可放宽至本科）；</w:t>
            </w:r>
          </w:p>
          <w:p w14:paraId="5EA3F563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给排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水暖通类相关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专业；</w:t>
            </w:r>
          </w:p>
          <w:p w14:paraId="5309C675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年及以上工程建设相关工作经验。曾作为项目负责人或主要参与者，承担过大型工程项目的施工或管理工作；</w:t>
            </w:r>
          </w:p>
          <w:p w14:paraId="390F5B22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具有注册公用设备工程师、监理工程师、一级建造师等资格证书或具有高校基建相关工作经验者优先；</w:t>
            </w:r>
          </w:p>
          <w:p w14:paraId="1D27FF05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精通本专业相关规范、标准和图集；</w:t>
            </w:r>
          </w:p>
          <w:p w14:paraId="226F2A3A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熟练使用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Office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办公软件、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CAD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软件；</w:t>
            </w:r>
          </w:p>
          <w:p w14:paraId="1DB3AA85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有良好的沟通能力，思维清晰，工作有条理，能较好完成领导交办事宜。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0A173AE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DF9901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8FD7715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92339" w14:paraId="42521697" w14:textId="77777777" w:rsidTr="00A04F32">
        <w:trPr>
          <w:trHeight w:val="3065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74FCEA9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BB7D41B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工程管理部/安全员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650D7D0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167435C2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担任专职安全员，负责工程施工全过程管理安全相关事宜。主要包括：</w:t>
            </w:r>
          </w:p>
          <w:p w14:paraId="033F1C3C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负责施工现场的安全管理工作。</w:t>
            </w:r>
          </w:p>
          <w:p w14:paraId="272AEB96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组织好安全生产、文明施工</w:t>
            </w:r>
            <w:r>
              <w:rPr>
                <w:rFonts w:ascii="仿宋_GB2312" w:eastAsia="仿宋_GB2312" w:hint="eastAsia"/>
                <w:sz w:val="21"/>
                <w:szCs w:val="21"/>
              </w:rPr>
              <w:t>等</w:t>
            </w:r>
            <w:r>
              <w:rPr>
                <w:rFonts w:ascii="仿宋_GB2312" w:eastAsia="仿宋_GB2312"/>
                <w:sz w:val="21"/>
                <w:szCs w:val="21"/>
              </w:rPr>
              <w:t>。</w:t>
            </w:r>
          </w:p>
          <w:p w14:paraId="349C9F67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3.主持或参加各种定期安全检查，做好记录，定期上报。</w:t>
            </w:r>
          </w:p>
          <w:p w14:paraId="779C0EF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4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掌握施工进度及生产情况，研究解决施工中的安全隐患，提出改进措施</w:t>
            </w:r>
            <w:r>
              <w:rPr>
                <w:rFonts w:ascii="仿宋_GB2312" w:eastAsia="仿宋_GB2312" w:hint="eastAsia"/>
                <w:sz w:val="21"/>
                <w:szCs w:val="21"/>
              </w:rPr>
              <w:t>等</w:t>
            </w:r>
            <w:r>
              <w:rPr>
                <w:rFonts w:ascii="仿宋_GB2312" w:eastAsia="仿宋_GB2312"/>
                <w:sz w:val="21"/>
                <w:szCs w:val="21"/>
              </w:rPr>
              <w:t>。</w:t>
            </w:r>
          </w:p>
          <w:p w14:paraId="38F68CFE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5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按照施工组织设计方案中的安全技术措施，做到责任、组织、制度、防范措施四落实。</w:t>
            </w:r>
          </w:p>
          <w:p w14:paraId="658BCAE8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6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协助有关部门做好新工人、特种作业人员、变换工种人员的安全技术、安全法规及安全知识的培训、考核</w:t>
            </w:r>
            <w:r>
              <w:rPr>
                <w:rFonts w:ascii="仿宋_GB2312" w:eastAsia="仿宋_GB2312" w:hint="eastAsia"/>
                <w:sz w:val="21"/>
                <w:szCs w:val="21"/>
              </w:rPr>
              <w:t>等</w:t>
            </w:r>
            <w:r>
              <w:rPr>
                <w:rFonts w:ascii="仿宋_GB2312" w:eastAsia="仿宋_GB2312"/>
                <w:sz w:val="21"/>
                <w:szCs w:val="21"/>
              </w:rPr>
              <w:t>工作。</w:t>
            </w:r>
          </w:p>
          <w:p w14:paraId="3EF40FEE" w14:textId="77777777" w:rsidR="00892339" w:rsidRDefault="00892339" w:rsidP="00892339">
            <w:pPr>
              <w:pStyle w:val="Default"/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7.</w:t>
            </w:r>
            <w:r>
              <w:rPr>
                <w:rFonts w:ascii="仿宋_GB2312" w:eastAsia="仿宋_GB2312" w:hint="eastAsia"/>
                <w:sz w:val="21"/>
                <w:szCs w:val="21"/>
              </w:rPr>
              <w:t>领导交办的其他工作。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3413FBA6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int="eastAsia"/>
                <w:sz w:val="21"/>
                <w:szCs w:val="21"/>
              </w:rPr>
              <w:t>硕士及以上学历（取得高级职称的或在本领域工作满</w:t>
            </w:r>
            <w:r>
              <w:rPr>
                <w:rFonts w:ascii="仿宋_GB2312" w:eastAsia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年，学历可放宽至本科）；</w:t>
            </w:r>
          </w:p>
          <w:p w14:paraId="7DA9CF24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int="eastAsia"/>
                <w:sz w:val="21"/>
                <w:szCs w:val="21"/>
              </w:rPr>
              <w:t>安全技术与管理（建筑安全管理方向）、土木工程类相关专业；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</w:p>
          <w:p w14:paraId="767C8EFD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3.熟悉《建设工程安全生产管理条例》《安全生产法》《建筑法》等相关法律</w:t>
            </w:r>
            <w:r>
              <w:rPr>
                <w:rFonts w:ascii="仿宋_GB2312" w:eastAsia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</w:p>
          <w:p w14:paraId="238663F1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具有国家认可的从事专职安全工作的执业资格，其中注册安全工程师资格优先；</w:t>
            </w:r>
          </w:p>
          <w:p w14:paraId="75B4DAE8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5.</w:t>
            </w:r>
            <w:r>
              <w:rPr>
                <w:rFonts w:ascii="仿宋_GB2312" w:eastAsia="仿宋_GB2312" w:hint="eastAsia"/>
                <w:sz w:val="21"/>
                <w:szCs w:val="21"/>
              </w:rPr>
              <w:t>具有高校基建相关工作经验优先；</w:t>
            </w:r>
          </w:p>
          <w:p w14:paraId="363EE5A0" w14:textId="77777777" w:rsidR="00892339" w:rsidRDefault="00892339" w:rsidP="001D7D10">
            <w:pPr>
              <w:pStyle w:val="Default"/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6.</w:t>
            </w:r>
            <w:r>
              <w:rPr>
                <w:rFonts w:ascii="仿宋_GB2312" w:eastAsia="仿宋_GB2312" w:hint="eastAsia"/>
                <w:sz w:val="21"/>
                <w:szCs w:val="21"/>
              </w:rPr>
              <w:t>熟练使用</w:t>
            </w:r>
            <w:r>
              <w:rPr>
                <w:rFonts w:ascii="仿宋_GB2312" w:eastAsia="仿宋_GB2312"/>
                <w:sz w:val="21"/>
                <w:szCs w:val="21"/>
              </w:rPr>
              <w:t>Office</w:t>
            </w:r>
            <w:r>
              <w:rPr>
                <w:rFonts w:ascii="仿宋_GB2312" w:eastAsia="仿宋_GB2312" w:hint="eastAsia"/>
                <w:sz w:val="21"/>
                <w:szCs w:val="21"/>
              </w:rPr>
              <w:t>办公软件、</w:t>
            </w:r>
            <w:r>
              <w:rPr>
                <w:rFonts w:ascii="仿宋_GB2312" w:eastAsia="仿宋_GB2312"/>
                <w:sz w:val="21"/>
                <w:szCs w:val="21"/>
              </w:rPr>
              <w:t>CAD</w:t>
            </w:r>
            <w:r>
              <w:rPr>
                <w:rFonts w:ascii="仿宋_GB2312" w:eastAsia="仿宋_GB2312" w:hint="eastAsia"/>
                <w:sz w:val="21"/>
                <w:szCs w:val="21"/>
              </w:rPr>
              <w:t>软件；</w:t>
            </w:r>
          </w:p>
          <w:p w14:paraId="25FC01F8" w14:textId="77777777" w:rsidR="00892339" w:rsidRDefault="00892339" w:rsidP="001D7D10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7.</w:t>
            </w:r>
            <w:r>
              <w:rPr>
                <w:rFonts w:ascii="仿宋_GB2312" w:eastAsia="仿宋_GB2312" w:hint="eastAsia"/>
                <w:sz w:val="21"/>
                <w:szCs w:val="21"/>
              </w:rPr>
              <w:t>有良好的沟通能力，思维清晰，工作有条理，能较好完成领导交办事宜。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FE44E93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A7422F" w14:textId="77777777" w:rsidR="00892339" w:rsidRDefault="00892339" w:rsidP="001D7D10">
            <w:pPr>
              <w:pStyle w:val="Default"/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FA2C451" w14:textId="77777777" w:rsidR="00892339" w:rsidRDefault="00892339" w:rsidP="001D7D10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742876" w14:paraId="660D3CFC" w14:textId="77777777" w:rsidTr="00A04F32">
        <w:trPr>
          <w:trHeight w:val="3065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62578631" w14:textId="2B121A67" w:rsidR="00742876" w:rsidRDefault="00742876" w:rsidP="00742876">
            <w:pPr>
              <w:pStyle w:val="Defaul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2C3EE06" w14:textId="5AE6B637" w:rsidR="00742876" w:rsidRDefault="00742876" w:rsidP="00742876">
            <w:pPr>
              <w:pStyle w:val="Defaul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Times New Roman" w:hint="eastAsia"/>
              </w:rPr>
              <w:t>工程审计岗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18F4F6B" w14:textId="5FE94F12" w:rsidR="00742876" w:rsidRDefault="00742876" w:rsidP="00742876">
            <w:pPr>
              <w:pStyle w:val="Default"/>
              <w:spacing w:line="3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cs="Times New Roman" w:hint="eastAsia"/>
              </w:rPr>
              <w:t>专技岗</w:t>
            </w:r>
            <w:proofErr w:type="gramEnd"/>
          </w:p>
        </w:tc>
        <w:tc>
          <w:tcPr>
            <w:tcW w:w="2129" w:type="pct"/>
            <w:shd w:val="clear" w:color="auto" w:fill="auto"/>
            <w:vAlign w:val="center"/>
          </w:tcPr>
          <w:p w14:paraId="148B3F62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1.负责组织开展基本建设项目全过程跟踪审计工作，涵盖可行性研究及投资估算审核、设计概算审查、招标清单及控制价编审、招标文件及合同审核、过程变更洽商事项审批及估算、隐蔽工程</w:t>
            </w:r>
            <w:proofErr w:type="gramStart"/>
            <w:r>
              <w:rPr>
                <w:rFonts w:ascii="仿宋_GB2312" w:eastAsia="仿宋_GB2312" w:cs="Times New Roman" w:hint="eastAsia"/>
              </w:rPr>
              <w:t>签认及竣工</w:t>
            </w:r>
            <w:proofErr w:type="gramEnd"/>
            <w:r>
              <w:rPr>
                <w:rFonts w:ascii="仿宋_GB2312" w:eastAsia="仿宋_GB2312" w:cs="Times New Roman" w:hint="eastAsia"/>
              </w:rPr>
              <w:t>结算审核等；</w:t>
            </w:r>
          </w:p>
          <w:p w14:paraId="3D0B3DE9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2.开展管理审计、内控评价等工作；</w:t>
            </w:r>
          </w:p>
          <w:p w14:paraId="31E6A3A6" w14:textId="7352ED08" w:rsidR="00742876" w:rsidRDefault="00742876" w:rsidP="00742876">
            <w:pPr>
              <w:pStyle w:val="Default"/>
              <w:spacing w:line="30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cs="Times New Roman"/>
              </w:rPr>
              <w:t>完成领导交办的其他任务。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4F5C407E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</w:t>
            </w:r>
            <w:r>
              <w:rPr>
                <w:rFonts w:ascii="仿宋_GB2312" w:eastAsia="仿宋_GB2312" w:cs="Times New Roman"/>
              </w:rPr>
              <w:t>.本科学历及以上，年龄不超过40岁（1984年1月1日以后出生）；</w:t>
            </w:r>
          </w:p>
          <w:p w14:paraId="212313E4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  <w:r>
              <w:rPr>
                <w:rFonts w:ascii="仿宋_GB2312" w:eastAsia="仿宋_GB2312" w:cs="Times New Roman"/>
              </w:rPr>
              <w:t>.</w:t>
            </w:r>
            <w:r>
              <w:rPr>
                <w:rFonts w:ascii="仿宋_GB2312" w:eastAsia="仿宋_GB2312" w:cs="Times New Roman" w:hint="eastAsia"/>
              </w:rPr>
              <w:t>土木工程、水利工程、地质工程与地质资源类</w:t>
            </w:r>
            <w:r>
              <w:rPr>
                <w:rFonts w:ascii="仿宋_GB2312" w:eastAsia="仿宋_GB2312" w:cs="Times New Roman"/>
                <w:color w:val="auto"/>
              </w:rPr>
              <w:t>等</w:t>
            </w:r>
            <w:r>
              <w:rPr>
                <w:rFonts w:ascii="仿宋_GB2312" w:eastAsia="仿宋_GB2312" w:cs="Times New Roman"/>
              </w:rPr>
              <w:t xml:space="preserve">相关专业； </w:t>
            </w:r>
          </w:p>
          <w:p w14:paraId="59BEDDCE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  <w:r>
              <w:rPr>
                <w:rFonts w:ascii="仿宋_GB2312" w:eastAsia="仿宋_GB2312" w:cs="Times New Roman"/>
              </w:rPr>
              <w:t>.硕士研究生3年及以上、本科5年及以上相关工作经验；具有新校区建设或综合园区建设等甲方单位</w:t>
            </w:r>
            <w:r>
              <w:rPr>
                <w:rFonts w:ascii="仿宋_GB2312" w:eastAsia="仿宋_GB2312" w:cs="Times New Roman" w:hint="eastAsia"/>
              </w:rPr>
              <w:t>全过程跟踪审计</w:t>
            </w:r>
            <w:r>
              <w:rPr>
                <w:rFonts w:ascii="仿宋_GB2312" w:eastAsia="仿宋_GB2312" w:cs="Times New Roman"/>
              </w:rPr>
              <w:t xml:space="preserve">工作经历者优先； </w:t>
            </w:r>
          </w:p>
          <w:p w14:paraId="0A5008B9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  <w:r>
              <w:rPr>
                <w:rFonts w:ascii="仿宋_GB2312" w:eastAsia="仿宋_GB2312" w:cs="Times New Roman"/>
              </w:rPr>
              <w:t>.</w:t>
            </w:r>
            <w:r>
              <w:rPr>
                <w:rFonts w:ascii="仿宋_GB2312" w:eastAsia="仿宋_GB2312" w:cs="Times New Roman" w:hint="eastAsia"/>
              </w:rPr>
              <w:t>具有二级造价工程师及以上资格，</w:t>
            </w:r>
            <w:r>
              <w:rPr>
                <w:rFonts w:ascii="仿宋_GB2312" w:eastAsia="仿宋_GB2312" w:cs="Times New Roman"/>
              </w:rPr>
              <w:t>熟悉国家工程建设相关法律法规，熟练掌握工程造价、工程招投标、建设工程合同等相关专业知识</w:t>
            </w:r>
            <w:r>
              <w:rPr>
                <w:rFonts w:ascii="仿宋_GB2312" w:eastAsia="仿宋_GB2312" w:cs="Times New Roman" w:hint="eastAsia"/>
              </w:rPr>
              <w:t>；</w:t>
            </w:r>
          </w:p>
          <w:p w14:paraId="3B6B4F5D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5.</w:t>
            </w:r>
            <w:r>
              <w:rPr>
                <w:rFonts w:ascii="仿宋_GB2312" w:eastAsia="仿宋_GB2312" w:cs="Times New Roman"/>
              </w:rPr>
              <w:t>熟练掌握使用预算软件，各种预算报价、清单报价方式，精通工程项目成本管理工作</w:t>
            </w:r>
            <w:r>
              <w:rPr>
                <w:rFonts w:ascii="仿宋_GB2312" w:eastAsia="仿宋_GB2312" w:cs="Times New Roman" w:hint="eastAsia"/>
              </w:rPr>
              <w:t xml:space="preserve">; </w:t>
            </w:r>
          </w:p>
          <w:p w14:paraId="1ED0786E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6.中共党员优先；</w:t>
            </w:r>
          </w:p>
          <w:p w14:paraId="3EA8DF0A" w14:textId="77777777" w:rsidR="00742876" w:rsidRDefault="00742876" w:rsidP="00742876">
            <w:pPr>
              <w:pStyle w:val="Defaul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7.具有一级建造工程师或一级造价工程师资格者优先；</w:t>
            </w:r>
          </w:p>
          <w:p w14:paraId="7820E0BB" w14:textId="77777777" w:rsidR="00742876" w:rsidRDefault="00742876" w:rsidP="00742876">
            <w:pPr>
              <w:pStyle w:val="Default"/>
              <w:spacing w:line="300" w:lineRule="exact"/>
              <w:ind w:left="210" w:hangingChars="100" w:hanging="21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05A6670" w14:textId="6F815C9E" w:rsidR="00742876" w:rsidRDefault="00742876" w:rsidP="00742876">
            <w:pPr>
              <w:pStyle w:val="Default"/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</w:rPr>
              <w:t>2人（土建、安装各1人）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189DF2" w14:textId="50CB1F5F" w:rsidR="00742876" w:rsidRDefault="00742876" w:rsidP="00742876">
            <w:pPr>
              <w:pStyle w:val="Default"/>
              <w:spacing w:line="3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cs="Times New Roman" w:hint="eastAsia"/>
              </w:rPr>
              <w:t>劳务派遣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6701CCA" w14:textId="77777777" w:rsidR="00742876" w:rsidRDefault="00742876" w:rsidP="00742876">
            <w:pPr>
              <w:pStyle w:val="Defaul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14:paraId="5E361613" w14:textId="77777777" w:rsidR="003F46B2" w:rsidRDefault="003F46B2" w:rsidP="00A04F32"/>
    <w:sectPr w:rsidR="003F46B2" w:rsidSect="00A04F32">
      <w:headerReference w:type="default" r:id="rId8"/>
      <w:pgSz w:w="23808" w:h="16840" w:orient="landscape" w:code="8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0C94" w14:textId="77777777" w:rsidR="00D15FDE" w:rsidRDefault="00D15FDE">
      <w:r>
        <w:separator/>
      </w:r>
    </w:p>
  </w:endnote>
  <w:endnote w:type="continuationSeparator" w:id="0">
    <w:p w14:paraId="4EA853BC" w14:textId="77777777" w:rsidR="00D15FDE" w:rsidRDefault="00D1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4A9F" w14:textId="77777777" w:rsidR="00D15FDE" w:rsidRDefault="00D15FDE">
      <w:r>
        <w:separator/>
      </w:r>
    </w:p>
  </w:footnote>
  <w:footnote w:type="continuationSeparator" w:id="0">
    <w:p w14:paraId="7DA39F8A" w14:textId="77777777" w:rsidR="00D15FDE" w:rsidRDefault="00D1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7D35" w14:textId="77777777" w:rsidR="003F46B2" w:rsidRDefault="003F46B2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A56755"/>
    <w:multiLevelType w:val="multilevel"/>
    <w:tmpl w:val="9FA567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B194115A"/>
    <w:multiLevelType w:val="singleLevel"/>
    <w:tmpl w:val="B1941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CECADBC"/>
    <w:multiLevelType w:val="singleLevel"/>
    <w:tmpl w:val="4CECAD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2NDdhMDA1N2JhODhlMzE2NDJlYjgxMGFhZjA2ZTgifQ=="/>
  </w:docVars>
  <w:rsids>
    <w:rsidRoot w:val="000873D2"/>
    <w:rsid w:val="00033440"/>
    <w:rsid w:val="00081A4C"/>
    <w:rsid w:val="000873D2"/>
    <w:rsid w:val="000F755D"/>
    <w:rsid w:val="00107FB9"/>
    <w:rsid w:val="0011155B"/>
    <w:rsid w:val="00113BE2"/>
    <w:rsid w:val="00140B2C"/>
    <w:rsid w:val="0014559C"/>
    <w:rsid w:val="001F187F"/>
    <w:rsid w:val="00202BE1"/>
    <w:rsid w:val="002561C8"/>
    <w:rsid w:val="00294A4F"/>
    <w:rsid w:val="002E20B7"/>
    <w:rsid w:val="00340B05"/>
    <w:rsid w:val="003E5275"/>
    <w:rsid w:val="003F46B2"/>
    <w:rsid w:val="00403C60"/>
    <w:rsid w:val="00450ADA"/>
    <w:rsid w:val="00472FDF"/>
    <w:rsid w:val="00480A69"/>
    <w:rsid w:val="004932AC"/>
    <w:rsid w:val="004D153F"/>
    <w:rsid w:val="00512B3D"/>
    <w:rsid w:val="005139AF"/>
    <w:rsid w:val="005159BA"/>
    <w:rsid w:val="00522200"/>
    <w:rsid w:val="00527579"/>
    <w:rsid w:val="00590A22"/>
    <w:rsid w:val="00593A5B"/>
    <w:rsid w:val="005A2A4D"/>
    <w:rsid w:val="00693FC3"/>
    <w:rsid w:val="006A6AC5"/>
    <w:rsid w:val="0073405A"/>
    <w:rsid w:val="00742876"/>
    <w:rsid w:val="007C08EC"/>
    <w:rsid w:val="007C0943"/>
    <w:rsid w:val="00810E38"/>
    <w:rsid w:val="008515AC"/>
    <w:rsid w:val="00855425"/>
    <w:rsid w:val="00876DAB"/>
    <w:rsid w:val="00892339"/>
    <w:rsid w:val="008D33BD"/>
    <w:rsid w:val="008D34B4"/>
    <w:rsid w:val="008D618D"/>
    <w:rsid w:val="00916D94"/>
    <w:rsid w:val="00953E12"/>
    <w:rsid w:val="00964C3D"/>
    <w:rsid w:val="009E195C"/>
    <w:rsid w:val="00A04F32"/>
    <w:rsid w:val="00AA3737"/>
    <w:rsid w:val="00AB4199"/>
    <w:rsid w:val="00AE6005"/>
    <w:rsid w:val="00BA085B"/>
    <w:rsid w:val="00C03A00"/>
    <w:rsid w:val="00C07EB4"/>
    <w:rsid w:val="00C33F12"/>
    <w:rsid w:val="00C63EC0"/>
    <w:rsid w:val="00CA2874"/>
    <w:rsid w:val="00D15FDE"/>
    <w:rsid w:val="00D469FB"/>
    <w:rsid w:val="00DC2A56"/>
    <w:rsid w:val="00E46B90"/>
    <w:rsid w:val="00EB0833"/>
    <w:rsid w:val="00F25F06"/>
    <w:rsid w:val="00F477FE"/>
    <w:rsid w:val="00F868F0"/>
    <w:rsid w:val="00FE26FF"/>
    <w:rsid w:val="07DE2886"/>
    <w:rsid w:val="5477076D"/>
    <w:rsid w:val="60924144"/>
    <w:rsid w:val="62257C51"/>
    <w:rsid w:val="750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71D86"/>
  <w15:docId w15:val="{AF72EB26-B82A-491B-BC93-D7AD9107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74287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287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74287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qFormat/>
    <w:rsid w:val="0074287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0FFA-6947-4A26-8644-E5F03BA4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雄安办</dc:creator>
  <cp:lastModifiedBy>Administrator</cp:lastModifiedBy>
  <cp:revision>6</cp:revision>
  <dcterms:created xsi:type="dcterms:W3CDTF">2025-05-30T06:55:00Z</dcterms:created>
  <dcterms:modified xsi:type="dcterms:W3CDTF">2025-05-30T09:13:00Z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5327E1CFD6B2449AAB16F711F3246EEE_12</vt:lpwstr>
  </property>
</Properties>
</file>